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EFE47" w14:textId="03102288" w:rsidR="006F2F32" w:rsidRDefault="006F2F32" w:rsidP="006F2F32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(20</w:t>
      </w:r>
      <w:r w:rsidR="00D52EC7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23</w:t>
      </w: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Apr PurgAir.docx)</w:t>
      </w:r>
    </w:p>
    <w:p w14:paraId="06ADBFAA" w14:textId="77777777" w:rsidR="006F2F32" w:rsidRPr="006F2F32" w:rsidRDefault="006F2F32" w:rsidP="006F2F32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napToGrid w:val="0"/>
          <w:sz w:val="20"/>
          <w:szCs w:val="20"/>
        </w:rPr>
      </w:pPr>
      <w:r w:rsidRPr="006F2F32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RECOMMENDED ENGINEERING SPECIFICATION FOR PurgAir® INLINE AIR SEPARATOR</w:t>
      </w:r>
    </w:p>
    <w:p w14:paraId="529E9660" w14:textId="77777777" w:rsidR="006F2F32" w:rsidRPr="006F2F32" w:rsidRDefault="006F2F32" w:rsidP="006F2F3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28FBD4DE" w14:textId="77777777" w:rsidR="006F2F32" w:rsidRPr="006F2F32" w:rsidRDefault="006F2F32" w:rsidP="006F2F32">
      <w:pPr>
        <w:keepNext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6F2F32">
        <w:rPr>
          <w:rFonts w:ascii="Times New Roman" w:eastAsia="Times New Roman" w:hAnsi="Times New Roman" w:cs="Times New Roman"/>
          <w:snapToGrid w:val="0"/>
          <w:sz w:val="20"/>
          <w:szCs w:val="20"/>
        </w:rPr>
        <w:t>PART 1 GENERAL</w:t>
      </w:r>
    </w:p>
    <w:p w14:paraId="60220304" w14:textId="77777777" w:rsidR="006F2F32" w:rsidRPr="006F2F32" w:rsidRDefault="006F2F32" w:rsidP="006F2F3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13DA9D67" w14:textId="77777777" w:rsidR="006F2F32" w:rsidRPr="006F2F32" w:rsidRDefault="006F2F32" w:rsidP="006F2F32">
      <w:pPr>
        <w:widowControl w:val="0"/>
        <w:tabs>
          <w:tab w:val="left" w:pos="480"/>
        </w:tabs>
        <w:spacing w:after="0" w:line="240" w:lineRule="auto"/>
        <w:ind w:left="480" w:hanging="480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6F2F32">
        <w:rPr>
          <w:rFonts w:ascii="Times New Roman" w:eastAsia="Times New Roman" w:hAnsi="Times New Roman" w:cs="Times New Roman"/>
          <w:snapToGrid w:val="0"/>
          <w:sz w:val="20"/>
          <w:szCs w:val="20"/>
        </w:rPr>
        <w:t>1.01</w:t>
      </w:r>
      <w:r w:rsidRPr="006F2F32">
        <w:rPr>
          <w:rFonts w:ascii="Times New Roman" w:eastAsia="Times New Roman" w:hAnsi="Times New Roman" w:cs="Times New Roman"/>
          <w:snapToGrid w:val="0"/>
          <w:sz w:val="20"/>
          <w:szCs w:val="20"/>
        </w:rPr>
        <w:tab/>
        <w:t>SECTION INCLUDES</w:t>
      </w:r>
    </w:p>
    <w:p w14:paraId="44D52FF1" w14:textId="77777777" w:rsidR="006F2F32" w:rsidRPr="006F2F32" w:rsidRDefault="006F2F32" w:rsidP="006F2F32">
      <w:pPr>
        <w:widowControl w:val="0"/>
        <w:spacing w:after="0" w:line="240" w:lineRule="auto"/>
        <w:ind w:left="480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419CFAE1" w14:textId="77777777" w:rsidR="006F2F32" w:rsidRPr="006F2F32" w:rsidRDefault="006F2F32" w:rsidP="006F2F32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6F2F32">
        <w:rPr>
          <w:rFonts w:ascii="Times New Roman" w:eastAsia="Times New Roman" w:hAnsi="Times New Roman" w:cs="Times New Roman"/>
          <w:snapToGrid w:val="0"/>
          <w:sz w:val="20"/>
          <w:szCs w:val="20"/>
        </w:rPr>
        <w:t>PurgAir model inline air separator(s) available in sizes 3” through 18” nominal pipe size</w:t>
      </w:r>
    </w:p>
    <w:p w14:paraId="3E516AC5" w14:textId="77777777" w:rsidR="006F2F32" w:rsidRPr="006F2F32" w:rsidRDefault="006F2F32" w:rsidP="006F2F32">
      <w:pPr>
        <w:widowControl w:val="0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6F2F32">
        <w:rPr>
          <w:rFonts w:ascii="Times New Roman" w:eastAsia="Times New Roman" w:hAnsi="Times New Roman" w:cs="Times New Roman"/>
          <w:snapToGrid w:val="0"/>
          <w:sz w:val="20"/>
          <w:szCs w:val="20"/>
        </w:rPr>
        <w:t>Model PurgAir FF has 150# plate carbon steel fixed flanges</w:t>
      </w:r>
    </w:p>
    <w:p w14:paraId="5479EA05" w14:textId="77777777" w:rsidR="006F2F32" w:rsidRPr="006F2F32" w:rsidRDefault="006F2F32" w:rsidP="006F2F32">
      <w:pPr>
        <w:widowControl w:val="0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6F2F32">
        <w:rPr>
          <w:rFonts w:ascii="Times New Roman" w:eastAsia="Times New Roman" w:hAnsi="Times New Roman" w:cs="Times New Roman"/>
          <w:snapToGrid w:val="0"/>
          <w:sz w:val="20"/>
          <w:szCs w:val="20"/>
        </w:rPr>
        <w:t>Model PurgAir GG has schedule 40</w:t>
      </w:r>
      <w:r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/ standard weight</w:t>
      </w:r>
      <w:r w:rsidRPr="006F2F32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carbon steel groove ends</w:t>
      </w:r>
    </w:p>
    <w:p w14:paraId="6413B594" w14:textId="77777777" w:rsidR="006F2F32" w:rsidRPr="006F2F32" w:rsidRDefault="006F2F32" w:rsidP="006F2F32">
      <w:pPr>
        <w:widowControl w:val="0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6F2F32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Model PurgAir WW has carbon steel schedule 40 </w:t>
      </w:r>
      <w:r>
        <w:rPr>
          <w:rFonts w:ascii="Times New Roman" w:eastAsia="Times New Roman" w:hAnsi="Times New Roman" w:cs="Times New Roman"/>
          <w:snapToGrid w:val="0"/>
          <w:sz w:val="20"/>
          <w:szCs w:val="20"/>
        </w:rPr>
        <w:t>/ standard weight weld ends</w:t>
      </w:r>
    </w:p>
    <w:p w14:paraId="6329E0F4" w14:textId="77777777" w:rsidR="006F2F32" w:rsidRPr="006F2F32" w:rsidRDefault="006F2F32" w:rsidP="006F2F32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58A7E9F3" w14:textId="77777777" w:rsidR="006F2F32" w:rsidRPr="006F2F32" w:rsidRDefault="006F2F32" w:rsidP="006F2F32">
      <w:pPr>
        <w:widowControl w:val="0"/>
        <w:tabs>
          <w:tab w:val="left" w:pos="480"/>
        </w:tabs>
        <w:spacing w:after="0" w:line="240" w:lineRule="auto"/>
        <w:ind w:left="480" w:hanging="480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6F2F32">
        <w:rPr>
          <w:rFonts w:ascii="Times New Roman" w:eastAsia="Times New Roman" w:hAnsi="Times New Roman" w:cs="Times New Roman"/>
          <w:snapToGrid w:val="0"/>
          <w:sz w:val="20"/>
          <w:szCs w:val="20"/>
        </w:rPr>
        <w:t>1.02</w:t>
      </w:r>
      <w:r w:rsidRPr="006F2F32">
        <w:rPr>
          <w:rFonts w:ascii="Times New Roman" w:eastAsia="Times New Roman" w:hAnsi="Times New Roman" w:cs="Times New Roman"/>
          <w:snapToGrid w:val="0"/>
          <w:sz w:val="20"/>
          <w:szCs w:val="20"/>
        </w:rPr>
        <w:tab/>
        <w:t>MANUFACTURER</w:t>
      </w:r>
    </w:p>
    <w:p w14:paraId="3CC6EC0A" w14:textId="77777777" w:rsidR="006F2F32" w:rsidRPr="006F2F32" w:rsidRDefault="006F2F32" w:rsidP="006F2F3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365A1087" w14:textId="77777777" w:rsidR="006F2F32" w:rsidRPr="006F2F32" w:rsidRDefault="006F2F32" w:rsidP="006F2F32">
      <w:pPr>
        <w:widowControl w:val="0"/>
        <w:spacing w:after="0" w:line="240" w:lineRule="auto"/>
        <w:ind w:left="1080" w:hanging="360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6F2F32">
        <w:rPr>
          <w:rFonts w:ascii="Times New Roman" w:eastAsia="Times New Roman" w:hAnsi="Times New Roman" w:cs="Times New Roman"/>
          <w:snapToGrid w:val="0"/>
          <w:sz w:val="20"/>
          <w:szCs w:val="20"/>
        </w:rPr>
        <w:t>A.  PurgAir model inline air separator shall be provided by Flex-Hose Co. or pre-approved equal.</w:t>
      </w:r>
    </w:p>
    <w:p w14:paraId="3838DD2A" w14:textId="77777777" w:rsidR="006F2F32" w:rsidRPr="006F2F32" w:rsidRDefault="006F2F32" w:rsidP="006F2F3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78897117" w14:textId="77777777" w:rsidR="006F2F32" w:rsidRPr="006F2F32" w:rsidRDefault="006F2F32" w:rsidP="006F2F3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6F2F32">
        <w:rPr>
          <w:rFonts w:ascii="Times New Roman" w:eastAsia="Times New Roman" w:hAnsi="Times New Roman" w:cs="Times New Roman"/>
          <w:snapToGrid w:val="0"/>
          <w:sz w:val="20"/>
          <w:szCs w:val="20"/>
        </w:rPr>
        <w:t>PART 2 PRODUCTS</w:t>
      </w:r>
    </w:p>
    <w:p w14:paraId="4BC48195" w14:textId="77777777" w:rsidR="006F2F32" w:rsidRPr="006F2F32" w:rsidRDefault="006F2F32" w:rsidP="006F2F3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4CABFF47" w14:textId="77777777" w:rsidR="006F2F32" w:rsidRPr="006F2F32" w:rsidRDefault="006F2F32" w:rsidP="006F2F3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6F2F32">
        <w:rPr>
          <w:rFonts w:ascii="Times New Roman" w:eastAsia="Times New Roman" w:hAnsi="Times New Roman" w:cs="Times New Roman"/>
          <w:snapToGrid w:val="0"/>
          <w:sz w:val="20"/>
          <w:szCs w:val="20"/>
        </w:rPr>
        <w:t>2.01 Furnish and install PurgAir model inline air separator</w:t>
      </w:r>
    </w:p>
    <w:p w14:paraId="7D6D31F0" w14:textId="77777777" w:rsidR="006F2F32" w:rsidRPr="006F2F32" w:rsidRDefault="006F2F32" w:rsidP="006F2F3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6121BAA6" w14:textId="77777777" w:rsidR="006F2F32" w:rsidRPr="006F2F32" w:rsidRDefault="006F2F32" w:rsidP="006F2F32">
      <w:pPr>
        <w:keepNext/>
        <w:widowControl w:val="0"/>
        <w:numPr>
          <w:ilvl w:val="0"/>
          <w:numId w:val="1"/>
        </w:numPr>
        <w:tabs>
          <w:tab w:val="left" w:pos="720"/>
          <w:tab w:val="left" w:pos="1080"/>
        </w:tabs>
        <w:spacing w:after="0" w:line="240" w:lineRule="auto"/>
        <w:outlineLvl w:val="1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6F2F32">
        <w:rPr>
          <w:rFonts w:ascii="Times New Roman" w:eastAsia="Times New Roman" w:hAnsi="Times New Roman" w:cs="Times New Roman"/>
          <w:snapToGrid w:val="0"/>
          <w:sz w:val="20"/>
          <w:szCs w:val="20"/>
        </w:rPr>
        <w:t>Select and provide the proper model based on mating piping.</w:t>
      </w:r>
    </w:p>
    <w:p w14:paraId="660252E3" w14:textId="77777777" w:rsidR="006F2F32" w:rsidRPr="006F2F32" w:rsidRDefault="006F2F32" w:rsidP="006F2F32">
      <w:pPr>
        <w:widowControl w:val="0"/>
        <w:numPr>
          <w:ilvl w:val="0"/>
          <w:numId w:val="1"/>
        </w:num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6F2F32">
        <w:rPr>
          <w:rFonts w:ascii="Times New Roman" w:eastAsia="Times New Roman" w:hAnsi="Times New Roman" w:cs="Times New Roman"/>
          <w:snapToGrid w:val="0"/>
          <w:sz w:val="20"/>
          <w:szCs w:val="20"/>
        </w:rPr>
        <w:t>The body shall be manufactured from carbon steel standard weight pipe.</w:t>
      </w:r>
    </w:p>
    <w:p w14:paraId="0232AD7A" w14:textId="77777777" w:rsidR="006F2F32" w:rsidRPr="006F2F32" w:rsidRDefault="006F2F32" w:rsidP="006F2F32">
      <w:pPr>
        <w:widowControl w:val="0"/>
        <w:numPr>
          <w:ilvl w:val="0"/>
          <w:numId w:val="1"/>
        </w:num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6F2F32">
        <w:rPr>
          <w:rFonts w:ascii="Times New Roman" w:eastAsia="Times New Roman" w:hAnsi="Times New Roman" w:cs="Times New Roman"/>
          <w:snapToGrid w:val="0"/>
          <w:sz w:val="20"/>
          <w:szCs w:val="20"/>
        </w:rPr>
        <w:t>Standard pressure design rating of 150 PSI</w:t>
      </w:r>
    </w:p>
    <w:p w14:paraId="6D35E115" w14:textId="77777777" w:rsidR="006F2F32" w:rsidRPr="006F2F32" w:rsidRDefault="006F2F32" w:rsidP="006F2F32">
      <w:pPr>
        <w:widowControl w:val="0"/>
        <w:numPr>
          <w:ilvl w:val="0"/>
          <w:numId w:val="1"/>
        </w:num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6F2F32">
        <w:rPr>
          <w:rFonts w:ascii="Times New Roman" w:eastAsia="Times New Roman" w:hAnsi="Times New Roman" w:cs="Times New Roman"/>
          <w:snapToGrid w:val="0"/>
          <w:sz w:val="20"/>
          <w:szCs w:val="20"/>
        </w:rPr>
        <w:t>Flanged units are to be supplied with carbon steel plate fixed flanges ( 150# ANSI OD and drilling)</w:t>
      </w:r>
    </w:p>
    <w:p w14:paraId="4708D293" w14:textId="77777777" w:rsidR="006F2F32" w:rsidRPr="006F2F32" w:rsidRDefault="006F2F32" w:rsidP="006F2F32">
      <w:pPr>
        <w:keepNext/>
        <w:widowControl w:val="0"/>
        <w:numPr>
          <w:ilvl w:val="0"/>
          <w:numId w:val="1"/>
        </w:numPr>
        <w:tabs>
          <w:tab w:val="left" w:pos="720"/>
          <w:tab w:val="left" w:pos="1080"/>
        </w:tabs>
        <w:spacing w:after="0" w:line="240" w:lineRule="auto"/>
        <w:outlineLvl w:val="1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6F2F32">
        <w:rPr>
          <w:rFonts w:ascii="Times New Roman" w:eastAsia="Times New Roman" w:hAnsi="Times New Roman" w:cs="Times New Roman"/>
          <w:snapToGrid w:val="0"/>
          <w:sz w:val="20"/>
          <w:szCs w:val="20"/>
        </w:rPr>
        <w:t>The centerline of the upper vent coupling and the lower drain coupling are to straddle the flange bolt holes centerlines,, to allow vertical alignment with other piping components</w:t>
      </w:r>
    </w:p>
    <w:p w14:paraId="38832A31" w14:textId="77777777" w:rsidR="006F2F32" w:rsidRPr="006F2F32" w:rsidRDefault="006F2F32" w:rsidP="006F2F32">
      <w:pPr>
        <w:keepNext/>
        <w:widowControl w:val="0"/>
        <w:numPr>
          <w:ilvl w:val="0"/>
          <w:numId w:val="1"/>
        </w:numPr>
        <w:tabs>
          <w:tab w:val="left" w:pos="720"/>
          <w:tab w:val="left" w:pos="1080"/>
        </w:tabs>
        <w:spacing w:after="0" w:line="240" w:lineRule="auto"/>
        <w:outlineLvl w:val="1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6F2F32">
        <w:rPr>
          <w:rFonts w:ascii="Times New Roman" w:eastAsia="Times New Roman" w:hAnsi="Times New Roman" w:cs="Times New Roman"/>
          <w:snapToGrid w:val="0"/>
          <w:sz w:val="20"/>
          <w:szCs w:val="20"/>
        </w:rPr>
        <w:t>All welding to be performed in accordance with section IX of the ASME pressure vessel code.</w:t>
      </w:r>
    </w:p>
    <w:p w14:paraId="1AF67D02" w14:textId="77777777" w:rsidR="006F2F32" w:rsidRPr="006F2F32" w:rsidRDefault="006F2F32" w:rsidP="006F2F32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6F2F32">
        <w:rPr>
          <w:rFonts w:ascii="Times New Roman" w:eastAsia="Times New Roman" w:hAnsi="Times New Roman" w:cs="Times New Roman"/>
          <w:snapToGrid w:val="0"/>
          <w:sz w:val="20"/>
          <w:szCs w:val="20"/>
        </w:rPr>
        <w:t>Each unit to be individually leak tested at factory,</w:t>
      </w:r>
      <w:r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</w:t>
      </w:r>
      <w:r w:rsidRPr="006F2F32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prior to shipment</w:t>
      </w:r>
    </w:p>
    <w:p w14:paraId="7D267C15" w14:textId="77777777" w:rsidR="006F2F32" w:rsidRPr="006F2F32" w:rsidRDefault="006F2F32" w:rsidP="006F2F3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487320F9" w14:textId="77777777" w:rsidR="00380EAE" w:rsidRDefault="00380EAE"/>
    <w:sectPr w:rsidR="00380EAE" w:rsidSect="00416435">
      <w:headerReference w:type="default" r:id="rId7"/>
      <w:footerReference w:type="default" r:id="rId8"/>
      <w:pgSz w:w="12240" w:h="15840"/>
      <w:pgMar w:top="351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352C3" w14:textId="77777777" w:rsidR="0066764C" w:rsidRDefault="0066764C" w:rsidP="00416435">
      <w:pPr>
        <w:spacing w:after="0" w:line="240" w:lineRule="auto"/>
      </w:pPr>
      <w:r>
        <w:separator/>
      </w:r>
    </w:p>
  </w:endnote>
  <w:endnote w:type="continuationSeparator" w:id="0">
    <w:p w14:paraId="51E14D43" w14:textId="77777777" w:rsidR="0066764C" w:rsidRDefault="0066764C" w:rsidP="0041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oefler Tex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A219C" w14:textId="77777777" w:rsidR="00416435" w:rsidRDefault="00416435" w:rsidP="00416435">
    <w:pPr>
      <w:pStyle w:val="CM1"/>
      <w:framePr w:w="8116" w:wrap="auto" w:vAnchor="page" w:hAnchor="page" w:x="2523" w:y="14938"/>
      <w:jc w:val="center"/>
      <w:rPr>
        <w:rFonts w:ascii="Helvetica" w:hAnsi="Helvetica" w:cs="Helvetica"/>
        <w:color w:val="000000"/>
        <w:sz w:val="14"/>
        <w:szCs w:val="14"/>
      </w:rPr>
    </w:pPr>
    <w:r>
      <w:rPr>
        <w:noProof/>
      </w:rPr>
      <w:drawing>
        <wp:anchor distT="0" distB="0" distL="0" distR="0" simplePos="0" relativeHeight="251661312" behindDoc="0" locked="0" layoutInCell="0" allowOverlap="1" wp14:anchorId="7A6A3617" wp14:editId="57A9FB47">
          <wp:simplePos x="0" y="0"/>
          <wp:positionH relativeFrom="page">
            <wp:align>center</wp:align>
          </wp:positionH>
          <wp:positionV relativeFrom="page">
            <wp:posOffset>8988425</wp:posOffset>
          </wp:positionV>
          <wp:extent cx="2514600" cy="352425"/>
          <wp:effectExtent l="0" t="0" r="0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 w:cs="Helvetica"/>
        <w:color w:val="000000"/>
        <w:sz w:val="28"/>
        <w:szCs w:val="28"/>
      </w:rPr>
      <w:t>A world of difference in critical piping connections since 1968.</w:t>
    </w:r>
    <w:r>
      <w:rPr>
        <w:rFonts w:ascii="Helvetica" w:hAnsi="Helvetica" w:cs="Helvetica"/>
        <w:color w:val="000000"/>
        <w:position w:val="10"/>
        <w:sz w:val="14"/>
        <w:szCs w:val="14"/>
        <w:vertAlign w:val="superscript"/>
      </w:rPr>
      <w:t xml:space="preserve">TM </w:t>
    </w:r>
  </w:p>
  <w:p w14:paraId="6E0811BF" w14:textId="77777777" w:rsidR="00416435" w:rsidRDefault="00416435">
    <w:pPr>
      <w:pStyle w:val="Footer"/>
    </w:pPr>
    <w:r>
      <w:rPr>
        <w:noProof/>
      </w:rPr>
      <w:drawing>
        <wp:anchor distT="0" distB="0" distL="0" distR="0" simplePos="0" relativeHeight="251659264" behindDoc="0" locked="0" layoutInCell="0" allowOverlap="1" wp14:anchorId="2F19B46D" wp14:editId="082B8714">
          <wp:simplePos x="0" y="0"/>
          <wp:positionH relativeFrom="page">
            <wp:align>center</wp:align>
          </wp:positionH>
          <wp:positionV relativeFrom="page">
            <wp:posOffset>8988425</wp:posOffset>
          </wp:positionV>
          <wp:extent cx="2514600" cy="35242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C9A1A" w14:textId="77777777" w:rsidR="0066764C" w:rsidRDefault="0066764C" w:rsidP="00416435">
      <w:pPr>
        <w:spacing w:after="0" w:line="240" w:lineRule="auto"/>
      </w:pPr>
      <w:r>
        <w:separator/>
      </w:r>
    </w:p>
  </w:footnote>
  <w:footnote w:type="continuationSeparator" w:id="0">
    <w:p w14:paraId="1F49D0E4" w14:textId="77777777" w:rsidR="0066764C" w:rsidRDefault="0066764C" w:rsidP="00416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8684" w14:textId="77777777" w:rsidR="00416435" w:rsidRDefault="00416435" w:rsidP="00416435">
    <w:pPr>
      <w:pStyle w:val="Default"/>
      <w:pageBreakBefore/>
      <w:framePr w:w="6965" w:wrap="auto" w:vAnchor="page" w:hAnchor="page" w:x="3085" w:y="545"/>
      <w:spacing w:after="120"/>
      <w:rPr>
        <w:rFonts w:ascii="Helvetica" w:hAnsi="Helvetica" w:cs="Helvetica"/>
        <w:sz w:val="14"/>
        <w:szCs w:val="14"/>
      </w:rPr>
    </w:pPr>
    <w:r>
      <w:rPr>
        <w:rFonts w:ascii="Helvetica" w:hAnsi="Helvetica" w:cs="Helvetica"/>
        <w:noProof/>
        <w:sz w:val="14"/>
        <w:szCs w:val="14"/>
      </w:rPr>
      <w:drawing>
        <wp:inline distT="0" distB="0" distL="0" distR="0" wp14:anchorId="51E51B22" wp14:editId="5D4EB9FF">
          <wp:extent cx="3914775" cy="8763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9E2444" w14:textId="77777777" w:rsidR="00D52EC7" w:rsidRDefault="00D52EC7" w:rsidP="00416435">
    <w:pPr>
      <w:pStyle w:val="Default"/>
      <w:framePr w:w="6661" w:wrap="auto" w:vAnchor="page" w:hAnchor="page" w:x="3098" w:y="2102"/>
      <w:spacing w:line="320" w:lineRule="atLeast"/>
      <w:jc w:val="center"/>
      <w:rPr>
        <w:sz w:val="23"/>
        <w:szCs w:val="23"/>
      </w:rPr>
    </w:pPr>
    <w:r w:rsidRPr="00D52EC7">
      <w:rPr>
        <w:smallCaps/>
        <w:sz w:val="23"/>
        <w:szCs w:val="23"/>
      </w:rPr>
      <w:t>4560</w:t>
    </w:r>
    <w:r w:rsidR="00416435" w:rsidRPr="00D52EC7">
      <w:rPr>
        <w:smallCaps/>
        <w:sz w:val="23"/>
        <w:szCs w:val="23"/>
      </w:rPr>
      <w:t xml:space="preserve"> </w:t>
    </w:r>
    <w:r w:rsidRPr="00D52EC7">
      <w:rPr>
        <w:smallCaps/>
        <w:sz w:val="23"/>
        <w:szCs w:val="23"/>
      </w:rPr>
      <w:t>Buckley Road</w:t>
    </w:r>
    <w:r w:rsidR="00416435" w:rsidRPr="00D52EC7">
      <w:rPr>
        <w:smallCaps/>
        <w:sz w:val="18"/>
        <w:szCs w:val="18"/>
      </w:rPr>
      <w:t xml:space="preserve"> </w:t>
    </w:r>
    <w:r w:rsidR="00416435" w:rsidRPr="00D52EC7">
      <w:rPr>
        <w:smallCaps/>
        <w:sz w:val="23"/>
        <w:szCs w:val="23"/>
      </w:rPr>
      <w:t xml:space="preserve">• </w:t>
    </w:r>
    <w:r w:rsidRPr="00D52EC7">
      <w:rPr>
        <w:smallCaps/>
        <w:sz w:val="23"/>
        <w:szCs w:val="23"/>
      </w:rPr>
      <w:t>Liverpool</w:t>
    </w:r>
    <w:r w:rsidR="00416435">
      <w:rPr>
        <w:sz w:val="23"/>
        <w:szCs w:val="23"/>
      </w:rPr>
      <w:t>, NY USA 130</w:t>
    </w:r>
    <w:r>
      <w:rPr>
        <w:sz w:val="23"/>
        <w:szCs w:val="23"/>
      </w:rPr>
      <w:t>88</w:t>
    </w:r>
  </w:p>
  <w:p w14:paraId="1FDF2024" w14:textId="3C43AF05" w:rsidR="00416435" w:rsidRDefault="00416435" w:rsidP="00416435">
    <w:pPr>
      <w:pStyle w:val="Default"/>
      <w:framePr w:w="6661" w:wrap="auto" w:vAnchor="page" w:hAnchor="page" w:x="3098" w:y="2102"/>
      <w:spacing w:line="320" w:lineRule="atLeast"/>
      <w:jc w:val="center"/>
      <w:rPr>
        <w:sz w:val="18"/>
        <w:szCs w:val="18"/>
      </w:rPr>
    </w:pPr>
    <w:r>
      <w:rPr>
        <w:sz w:val="23"/>
        <w:szCs w:val="23"/>
      </w:rPr>
      <w:t xml:space="preserve">315.437.1611 • </w:t>
    </w:r>
    <w:r>
      <w:rPr>
        <w:sz w:val="18"/>
        <w:szCs w:val="18"/>
      </w:rPr>
      <w:t xml:space="preserve">FAX </w:t>
    </w:r>
    <w:r>
      <w:rPr>
        <w:sz w:val="23"/>
        <w:szCs w:val="23"/>
      </w:rPr>
      <w:t xml:space="preserve">315.437.1903 • </w:t>
    </w:r>
    <w:r>
      <w:rPr>
        <w:sz w:val="18"/>
        <w:szCs w:val="18"/>
      </w:rPr>
      <w:t>EMAIL</w:t>
    </w:r>
    <w:r>
      <w:rPr>
        <w:sz w:val="23"/>
        <w:szCs w:val="23"/>
      </w:rPr>
      <w:t xml:space="preserve">: </w:t>
    </w:r>
    <w:r>
      <w:rPr>
        <w:sz w:val="18"/>
        <w:szCs w:val="18"/>
      </w:rPr>
      <w:t>FLEXHOSE</w:t>
    </w:r>
    <w:r>
      <w:rPr>
        <w:sz w:val="23"/>
        <w:szCs w:val="23"/>
      </w:rPr>
      <w:t>@</w:t>
    </w:r>
    <w:r>
      <w:rPr>
        <w:sz w:val="18"/>
        <w:szCs w:val="18"/>
      </w:rPr>
      <w:t>FLEXHOSE</w:t>
    </w:r>
    <w:r>
      <w:rPr>
        <w:sz w:val="23"/>
        <w:szCs w:val="23"/>
      </w:rPr>
      <w:t>.</w:t>
    </w:r>
    <w:r>
      <w:rPr>
        <w:sz w:val="18"/>
        <w:szCs w:val="18"/>
      </w:rPr>
      <w:t xml:space="preserve">COM </w:t>
    </w:r>
  </w:p>
  <w:p w14:paraId="4DE0C2AB" w14:textId="77777777" w:rsidR="00416435" w:rsidRDefault="00416435">
    <w:pPr>
      <w:pStyle w:val="Header"/>
    </w:pPr>
    <w:r>
      <w:rPr>
        <w:noProof/>
      </w:rPr>
      <w:drawing>
        <wp:anchor distT="0" distB="0" distL="0" distR="0" simplePos="0" relativeHeight="251658240" behindDoc="1" locked="0" layoutInCell="0" allowOverlap="1" wp14:anchorId="304252E4" wp14:editId="7B72B3D7">
          <wp:simplePos x="0" y="0"/>
          <wp:positionH relativeFrom="page">
            <wp:posOffset>2476500</wp:posOffset>
          </wp:positionH>
          <wp:positionV relativeFrom="page">
            <wp:posOffset>1807845</wp:posOffset>
          </wp:positionV>
          <wp:extent cx="2819400" cy="381000"/>
          <wp:effectExtent l="0" t="0" r="0" b="0"/>
          <wp:wrapTight wrapText="bothSides">
            <wp:wrapPolygon edited="0">
              <wp:start x="0" y="0"/>
              <wp:lineTo x="0" y="20520"/>
              <wp:lineTo x="21454" y="20520"/>
              <wp:lineTo x="2145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712D"/>
    <w:multiLevelType w:val="hybridMultilevel"/>
    <w:tmpl w:val="50261AAC"/>
    <w:lvl w:ilvl="0" w:tplc="FF8E71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262EE7"/>
    <w:multiLevelType w:val="hybridMultilevel"/>
    <w:tmpl w:val="F7DC650C"/>
    <w:lvl w:ilvl="0" w:tplc="16F624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5962397">
    <w:abstractNumId w:val="0"/>
  </w:num>
  <w:num w:numId="2" w16cid:durableId="1581211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35"/>
    <w:rsid w:val="00380EAE"/>
    <w:rsid w:val="00416435"/>
    <w:rsid w:val="0066764C"/>
    <w:rsid w:val="006F2F32"/>
    <w:rsid w:val="00741848"/>
    <w:rsid w:val="00D52EC7"/>
    <w:rsid w:val="00F2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2BFDB"/>
  <w15:docId w15:val="{6F5138DF-371E-4D1D-834E-0CB5AA42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435"/>
  </w:style>
  <w:style w:type="paragraph" w:styleId="Footer">
    <w:name w:val="footer"/>
    <w:basedOn w:val="Normal"/>
    <w:link w:val="FooterChar"/>
    <w:uiPriority w:val="99"/>
    <w:unhideWhenUsed/>
    <w:rsid w:val="00416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435"/>
  </w:style>
  <w:style w:type="paragraph" w:customStyle="1" w:styleId="Default">
    <w:name w:val="Default"/>
    <w:rsid w:val="00416435"/>
    <w:pPr>
      <w:widowControl w:val="0"/>
      <w:autoSpaceDE w:val="0"/>
      <w:autoSpaceDN w:val="0"/>
      <w:adjustRightInd w:val="0"/>
      <w:spacing w:after="0" w:line="240" w:lineRule="auto"/>
    </w:pPr>
    <w:rPr>
      <w:rFonts w:ascii="Hoefler Text" w:eastAsia="Times New Roman" w:hAnsi="Hoefler Text" w:cs="Hoefler Tex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35"/>
    <w:rPr>
      <w:rFonts w:ascii="Tahoma" w:hAnsi="Tahoma" w:cs="Tahoma"/>
      <w:sz w:val="16"/>
      <w:szCs w:val="16"/>
    </w:rPr>
  </w:style>
  <w:style w:type="paragraph" w:customStyle="1" w:styleId="CM1">
    <w:name w:val="CM1"/>
    <w:basedOn w:val="Default"/>
    <w:next w:val="Default"/>
    <w:uiPriority w:val="99"/>
    <w:rsid w:val="00416435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M. Phillips</dc:creator>
  <cp:lastModifiedBy>Chuck M. Phillips</cp:lastModifiedBy>
  <cp:revision>3</cp:revision>
  <dcterms:created xsi:type="dcterms:W3CDTF">2023-03-29T17:05:00Z</dcterms:created>
  <dcterms:modified xsi:type="dcterms:W3CDTF">2023-03-29T17:06:00Z</dcterms:modified>
</cp:coreProperties>
</file>